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BFBF3" w14:textId="7F01B328" w:rsidR="00561023" w:rsidRDefault="00561023" w:rsidP="00561023">
      <w:pPr>
        <w:keepNext/>
        <w:keepLines/>
        <w:spacing w:before="340" w:after="330" w:line="360" w:lineRule="auto"/>
        <w:outlineLvl w:val="0"/>
        <w:rPr>
          <w:rFonts w:ascii="黑体" w:eastAsia="黑体" w:hAnsi="黑体" w:cs="宋体"/>
          <w:b/>
          <w:kern w:val="28"/>
          <w:sz w:val="36"/>
          <w:szCs w:val="36"/>
        </w:rPr>
      </w:pPr>
      <w:bookmarkStart w:id="0" w:name="_Toc479852568"/>
      <w:r>
        <w:rPr>
          <w:rFonts w:ascii="黑体" w:eastAsia="黑体" w:hAnsi="黑体" w:cs="宋体" w:hint="eastAsia"/>
          <w:b/>
          <w:kern w:val="28"/>
          <w:sz w:val="36"/>
          <w:szCs w:val="36"/>
        </w:rPr>
        <w:t>会计模块操作手册</w:t>
      </w:r>
    </w:p>
    <w:p w14:paraId="2447FC51" w14:textId="7FAF27EF" w:rsidR="00561023" w:rsidRPr="00561023" w:rsidRDefault="00561023" w:rsidP="00561023">
      <w:pPr>
        <w:keepNext/>
        <w:keepLines/>
        <w:spacing w:before="340" w:after="330" w:line="360" w:lineRule="auto"/>
        <w:outlineLvl w:val="0"/>
        <w:rPr>
          <w:rFonts w:ascii="黑体" w:eastAsia="黑体" w:hAnsi="黑体" w:cs="宋体"/>
          <w:b/>
          <w:kern w:val="28"/>
          <w:sz w:val="36"/>
          <w:szCs w:val="36"/>
        </w:rPr>
      </w:pPr>
      <w:r w:rsidRPr="00561023">
        <w:rPr>
          <w:rFonts w:ascii="黑体" w:eastAsia="黑体" w:hAnsi="黑体" w:cs="宋体" w:hint="eastAsia"/>
          <w:b/>
          <w:kern w:val="28"/>
          <w:sz w:val="36"/>
          <w:szCs w:val="36"/>
        </w:rPr>
        <w:t>1. 操作步骤</w:t>
      </w:r>
      <w:bookmarkEnd w:id="0"/>
    </w:p>
    <w:p w14:paraId="78A77C86" w14:textId="77777777" w:rsidR="00561023" w:rsidRPr="00561023" w:rsidRDefault="00561023" w:rsidP="00561023">
      <w:pPr>
        <w:keepNext/>
        <w:tabs>
          <w:tab w:val="left" w:pos="540"/>
        </w:tabs>
        <w:spacing w:before="240" w:line="360" w:lineRule="auto"/>
        <w:ind w:left="576" w:hanging="576"/>
        <w:outlineLvl w:val="1"/>
        <w:rPr>
          <w:rFonts w:ascii="仿宋" w:eastAsia="仿宋" w:hAnsi="仿宋" w:cs="宋体" w:hint="eastAsia"/>
          <w:b/>
          <w:kern w:val="0"/>
          <w:sz w:val="32"/>
          <w:szCs w:val="32"/>
        </w:rPr>
      </w:pPr>
      <w:bookmarkStart w:id="1" w:name="_Toc479852569"/>
      <w:bookmarkStart w:id="2" w:name="_Toc479851408"/>
      <w:bookmarkStart w:id="3" w:name="_Toc464486861"/>
      <w:r w:rsidRPr="00561023">
        <w:rPr>
          <w:rFonts w:ascii="仿宋" w:eastAsia="仿宋" w:hAnsi="仿宋" w:cs="宋体" w:hint="eastAsia"/>
          <w:b/>
          <w:kern w:val="0"/>
          <w:sz w:val="32"/>
          <w:szCs w:val="32"/>
        </w:rPr>
        <w:t>1.1 到账资金查看</w:t>
      </w:r>
      <w:bookmarkEnd w:id="1"/>
      <w:bookmarkEnd w:id="2"/>
    </w:p>
    <w:p w14:paraId="4C611D5C" w14:textId="77777777" w:rsidR="00561023" w:rsidRPr="00561023" w:rsidRDefault="00561023" w:rsidP="00561023">
      <w:pPr>
        <w:keepNext/>
        <w:spacing w:line="360" w:lineRule="auto"/>
        <w:ind w:left="716" w:hangingChars="223" w:hanging="716"/>
        <w:outlineLvl w:val="2"/>
        <w:rPr>
          <w:rFonts w:ascii="仿宋" w:eastAsia="仿宋" w:hAnsi="仿宋" w:cs="宋体" w:hint="eastAsia"/>
          <w:b/>
          <w:kern w:val="0"/>
          <w:sz w:val="32"/>
          <w:szCs w:val="32"/>
        </w:rPr>
      </w:pPr>
      <w:bookmarkStart w:id="4" w:name="_Toc479852570"/>
      <w:bookmarkStart w:id="5" w:name="_Toc479851409"/>
      <w:r w:rsidRPr="00561023">
        <w:rPr>
          <w:rFonts w:ascii="仿宋" w:eastAsia="仿宋" w:hAnsi="仿宋" w:cs="宋体" w:hint="eastAsia"/>
          <w:b/>
          <w:kern w:val="0"/>
          <w:sz w:val="32"/>
          <w:szCs w:val="32"/>
        </w:rPr>
        <w:t>1.1.1 资金到账查看</w:t>
      </w:r>
      <w:bookmarkEnd w:id="4"/>
      <w:bookmarkEnd w:id="5"/>
    </w:p>
    <w:p w14:paraId="44B035DA" w14:textId="77777777" w:rsidR="00561023" w:rsidRPr="00561023" w:rsidRDefault="00561023" w:rsidP="00561023">
      <w:pPr>
        <w:numPr>
          <w:ilvl w:val="0"/>
          <w:numId w:val="1"/>
        </w:numPr>
        <w:tabs>
          <w:tab w:val="left" w:pos="425"/>
        </w:tabs>
        <w:spacing w:line="360" w:lineRule="auto"/>
        <w:ind w:leftChars="200" w:left="420"/>
        <w:jc w:val="left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点击“到账资金查看”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进入到账资金查看界面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选中其中一条资金到账项目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下方列表会显示该资金到账项目的“收入明细”、“到账账户”、“调整/归垫”信息。</w:t>
      </w:r>
    </w:p>
    <w:p w14:paraId="370EC77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2B2241E6" wp14:editId="5C46EFF7">
            <wp:extent cx="6115050" cy="2657475"/>
            <wp:effectExtent l="0" t="0" r="0" b="952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B67C" w14:textId="77777777" w:rsidR="00561023" w:rsidRPr="00561023" w:rsidRDefault="00561023" w:rsidP="00561023">
      <w:pPr>
        <w:keepNext/>
        <w:tabs>
          <w:tab w:val="left" w:pos="540"/>
        </w:tabs>
        <w:spacing w:before="240" w:line="360" w:lineRule="auto"/>
        <w:outlineLvl w:val="1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6" w:name="_Toc479852571"/>
      <w:bookmarkStart w:id="7" w:name="_Toc479851410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1.2 账户维护</w:t>
      </w:r>
      <w:bookmarkEnd w:id="6"/>
      <w:bookmarkEnd w:id="7"/>
    </w:p>
    <w:p w14:paraId="15938ADE" w14:textId="77777777" w:rsidR="00561023" w:rsidRPr="00561023" w:rsidRDefault="00561023" w:rsidP="00561023">
      <w:pPr>
        <w:keepNext/>
        <w:spacing w:line="360" w:lineRule="auto"/>
        <w:outlineLvl w:val="2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8" w:name="_Toc479852572"/>
      <w:bookmarkStart w:id="9" w:name="_Toc479851411"/>
      <w:bookmarkStart w:id="10" w:name="_Toc463966493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1.2.1 新增账户</w:t>
      </w:r>
      <w:bookmarkEnd w:id="8"/>
      <w:bookmarkEnd w:id="9"/>
      <w:bookmarkEnd w:id="10"/>
    </w:p>
    <w:p w14:paraId="584315A1" w14:textId="77777777" w:rsidR="00561023" w:rsidRPr="00561023" w:rsidRDefault="00561023" w:rsidP="00561023">
      <w:pPr>
        <w:spacing w:line="360" w:lineRule="auto"/>
        <w:ind w:firstLine="420"/>
        <w:jc w:val="left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点击“账户维护”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 xml:space="preserve"> 进入账户维护页面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点击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“新增”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进入账户新增界面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填写信息点击“保存”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。如下图所示</w:t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：</w:t>
      </w:r>
    </w:p>
    <w:p w14:paraId="20A1970F" w14:textId="77777777" w:rsidR="00561023" w:rsidRPr="00561023" w:rsidRDefault="00561023" w:rsidP="00561023">
      <w:pPr>
        <w:spacing w:line="360" w:lineRule="auto"/>
        <w:ind w:firstLine="420"/>
        <w:jc w:val="left"/>
        <w:rPr>
          <w:rFonts w:ascii="宋体" w:eastAsia="宋体" w:hAnsi="宋体" w:cs="Times New Roman" w:hint="eastAsia"/>
          <w:kern w:val="0"/>
          <w:szCs w:val="21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lastRenderedPageBreak/>
        <w:drawing>
          <wp:inline distT="0" distB="0" distL="0" distR="0" wp14:anchorId="2870C7A6" wp14:editId="09A7FAE2">
            <wp:extent cx="5486400" cy="18192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CDE8E" w14:textId="77777777" w:rsidR="00561023" w:rsidRPr="00561023" w:rsidRDefault="00561023" w:rsidP="00561023">
      <w:pPr>
        <w:keepNext/>
        <w:spacing w:line="360" w:lineRule="auto"/>
        <w:outlineLvl w:val="2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11" w:name="_Toc479852573"/>
      <w:bookmarkStart w:id="12" w:name="_Toc479851412"/>
      <w:bookmarkStart w:id="13" w:name="_Toc463966494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1.2.2 编辑和删除账户</w:t>
      </w:r>
      <w:bookmarkEnd w:id="11"/>
      <w:bookmarkEnd w:id="12"/>
      <w:bookmarkEnd w:id="13"/>
    </w:p>
    <w:p w14:paraId="3E62F20F" w14:textId="77777777" w:rsidR="00561023" w:rsidRPr="00561023" w:rsidRDefault="00561023" w:rsidP="00561023">
      <w:pPr>
        <w:spacing w:line="360" w:lineRule="auto"/>
        <w:ind w:firstLineChars="200" w:firstLine="640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点击“账户维护”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 xml:space="preserve"> 进入账户维护页面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选择账户信息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点击“编辑”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填写信息点击“保存”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。如下图所示</w:t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：</w:t>
      </w:r>
    </w:p>
    <w:p w14:paraId="74ED08AE" w14:textId="77777777" w:rsidR="00561023" w:rsidRPr="00561023" w:rsidRDefault="00561023" w:rsidP="00561023">
      <w:pPr>
        <w:spacing w:line="360" w:lineRule="auto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0C505FD6" wp14:editId="02793CE8">
            <wp:extent cx="5486400" cy="18383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F63E" w14:textId="77777777" w:rsidR="00561023" w:rsidRPr="00561023" w:rsidRDefault="00561023" w:rsidP="00561023">
      <w:pPr>
        <w:spacing w:line="360" w:lineRule="auto"/>
        <w:ind w:firstLine="420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点击“账户维护”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 xml:space="preserve"> 进入账户维护页面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选择账户信息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点击“删除”。如下图所示</w:t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：</w:t>
      </w:r>
    </w:p>
    <w:p w14:paraId="095D8C4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0022518C" wp14:editId="3F9F235B">
            <wp:extent cx="5476875" cy="17621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6A62" w14:textId="77777777" w:rsidR="00561023" w:rsidRPr="00561023" w:rsidRDefault="00561023" w:rsidP="00561023">
      <w:pPr>
        <w:keepNext/>
        <w:tabs>
          <w:tab w:val="left" w:pos="540"/>
        </w:tabs>
        <w:spacing w:before="240" w:line="360" w:lineRule="auto"/>
        <w:outlineLvl w:val="1"/>
        <w:rPr>
          <w:rFonts w:ascii="仿宋" w:eastAsia="仿宋" w:hAnsi="仿宋" w:cs="宋体" w:hint="eastAsia"/>
          <w:b/>
          <w:kern w:val="0"/>
          <w:sz w:val="32"/>
          <w:szCs w:val="32"/>
        </w:rPr>
      </w:pPr>
      <w:bookmarkStart w:id="14" w:name="_Toc479852574"/>
      <w:r w:rsidRPr="00561023">
        <w:rPr>
          <w:rFonts w:ascii="楷体" w:eastAsia="楷体" w:hAnsi="楷体" w:cs="宋体" w:hint="eastAsia"/>
          <w:b/>
          <w:kern w:val="0"/>
          <w:sz w:val="32"/>
          <w:szCs w:val="32"/>
        </w:rPr>
        <w:lastRenderedPageBreak/>
        <w:t>1.</w:t>
      </w:r>
      <w:bookmarkEnd w:id="3"/>
      <w:r w:rsidRPr="00561023">
        <w:rPr>
          <w:rFonts w:ascii="楷体" w:eastAsia="楷体" w:hAnsi="楷体" w:cs="宋体" w:hint="eastAsia"/>
          <w:b/>
          <w:kern w:val="0"/>
          <w:sz w:val="32"/>
          <w:szCs w:val="32"/>
        </w:rPr>
        <w:t>3 收入登记</w:t>
      </w:r>
      <w:bookmarkEnd w:id="14"/>
    </w:p>
    <w:p w14:paraId="2A302A76" w14:textId="77777777" w:rsidR="00561023" w:rsidRPr="00561023" w:rsidRDefault="00561023" w:rsidP="00561023">
      <w:pPr>
        <w:keepNext/>
        <w:spacing w:line="360" w:lineRule="auto"/>
        <w:outlineLvl w:val="2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15" w:name="_Toc479852575"/>
      <w:bookmarkStart w:id="16" w:name="_Toc463966491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1.3.1 收入登记</w:t>
      </w:r>
      <w:bookmarkEnd w:id="15"/>
      <w:bookmarkEnd w:id="16"/>
    </w:p>
    <w:p w14:paraId="14D9CA2F" w14:textId="77777777" w:rsidR="00561023" w:rsidRPr="00561023" w:rsidRDefault="00561023" w:rsidP="00561023">
      <w:pPr>
        <w:spacing w:line="360" w:lineRule="auto"/>
        <w:ind w:firstLineChars="200" w:firstLine="640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sz w:val="32"/>
          <w:szCs w:val="32"/>
        </w:rPr>
        <w:t>在“收入管理”</w:t>
      </w:r>
      <w:r w:rsidRPr="00561023">
        <w:rPr>
          <w:rFonts w:ascii="仿宋" w:eastAsia="仿宋" w:hAnsi="仿宋" w:cs="Times New Roman"/>
          <w:bCs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sz w:val="32"/>
          <w:szCs w:val="32"/>
        </w:rPr>
        <w:t>“收入登记”中，点新增，如下图：</w:t>
      </w:r>
    </w:p>
    <w:p w14:paraId="022E3456" w14:textId="77777777" w:rsidR="00561023" w:rsidRPr="00561023" w:rsidRDefault="00561023" w:rsidP="00561023">
      <w:pPr>
        <w:spacing w:line="360" w:lineRule="auto"/>
        <w:rPr>
          <w:rFonts w:ascii="宋体" w:eastAsia="宋体" w:hAnsi="Times New Roman" w:cs="Times New Roman" w:hint="eastAsia"/>
          <w:kern w:val="0"/>
          <w:sz w:val="34"/>
          <w:szCs w:val="20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571C2D13" wp14:editId="6EFA055F">
            <wp:extent cx="5486400" cy="18192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70C1" w14:textId="77777777" w:rsidR="00561023" w:rsidRPr="00561023" w:rsidRDefault="00561023" w:rsidP="00561023">
      <w:pPr>
        <w:spacing w:line="360" w:lineRule="auto"/>
        <w:ind w:firstLineChars="200" w:firstLine="640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sz w:val="32"/>
          <w:szCs w:val="32"/>
        </w:rPr>
        <w:t>录入相关信息后，点“保存”。</w:t>
      </w:r>
    </w:p>
    <w:p w14:paraId="5CE467B8" w14:textId="77777777" w:rsidR="00561023" w:rsidRPr="00561023" w:rsidRDefault="00561023" w:rsidP="00561023">
      <w:pPr>
        <w:keepNext/>
        <w:spacing w:line="360" w:lineRule="auto"/>
        <w:outlineLvl w:val="2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17" w:name="_Toc479852576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1.3.2 收入确认</w:t>
      </w:r>
      <w:bookmarkEnd w:id="17"/>
    </w:p>
    <w:p w14:paraId="416BD2E3" w14:textId="77777777" w:rsidR="00561023" w:rsidRPr="00561023" w:rsidRDefault="00561023" w:rsidP="00561023">
      <w:pPr>
        <w:spacing w:line="360" w:lineRule="auto"/>
        <w:ind w:firstLine="420"/>
        <w:rPr>
          <w:rFonts w:ascii="仿宋" w:eastAsia="仿宋" w:hAnsi="仿宋" w:cs="Times New Roman" w:hint="eastAsia"/>
          <w:bCs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sz w:val="32"/>
          <w:szCs w:val="32"/>
        </w:rPr>
        <w:t>点击“收入登记”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 xml:space="preserve"> </w:t>
      </w:r>
      <w:r w:rsidRPr="00561023">
        <w:rPr>
          <w:rFonts w:ascii="仿宋" w:eastAsia="仿宋" w:hAnsi="仿宋" w:cs="Times New Roman" w:hint="eastAsia"/>
          <w:bCs/>
          <w:sz w:val="32"/>
          <w:szCs w:val="32"/>
        </w:rPr>
        <w:t>选中待确认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 xml:space="preserve"> </w:t>
      </w:r>
      <w:r w:rsidRPr="00561023">
        <w:rPr>
          <w:rFonts w:ascii="仿宋" w:eastAsia="仿宋" w:hAnsi="仿宋" w:cs="Times New Roman" w:hint="eastAsia"/>
          <w:bCs/>
          <w:sz w:val="32"/>
          <w:szCs w:val="32"/>
        </w:rPr>
        <w:t>选择“确认”，确认后在财务审定界面才能支付。</w:t>
      </w:r>
    </w:p>
    <w:p w14:paraId="60862E85" w14:textId="77777777" w:rsidR="00561023" w:rsidRPr="00561023" w:rsidRDefault="00561023" w:rsidP="00561023">
      <w:pPr>
        <w:spacing w:line="360" w:lineRule="auto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08ACF4B1" wp14:editId="6E33E26B">
            <wp:extent cx="5838825" cy="9620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9F47" w14:textId="77777777" w:rsidR="00561023" w:rsidRPr="00561023" w:rsidRDefault="00561023" w:rsidP="00561023">
      <w:pPr>
        <w:spacing w:line="360" w:lineRule="auto"/>
        <w:rPr>
          <w:rFonts w:ascii="宋体" w:eastAsia="宋体" w:hAnsi="Times New Roman" w:cs="Times New Roman" w:hint="eastAsia"/>
          <w:kern w:val="0"/>
          <w:sz w:val="34"/>
          <w:szCs w:val="20"/>
        </w:rPr>
      </w:pPr>
    </w:p>
    <w:p w14:paraId="03F21D0C" w14:textId="77777777" w:rsidR="00561023" w:rsidRPr="00561023" w:rsidRDefault="00561023" w:rsidP="00561023">
      <w:pPr>
        <w:keepNext/>
        <w:tabs>
          <w:tab w:val="left" w:pos="540"/>
        </w:tabs>
        <w:spacing w:before="240" w:line="360" w:lineRule="auto"/>
        <w:outlineLvl w:val="1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18" w:name="_Toc479852577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1.4 查询</w:t>
      </w:r>
      <w:proofErr w:type="gramStart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报销台</w:t>
      </w:r>
      <w:proofErr w:type="gramEnd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帐</w:t>
      </w:r>
      <w:bookmarkEnd w:id="18"/>
    </w:p>
    <w:p w14:paraId="7A50F5F3" w14:textId="77777777" w:rsidR="00561023" w:rsidRPr="00561023" w:rsidRDefault="00561023" w:rsidP="00561023">
      <w:pPr>
        <w:keepNext/>
        <w:spacing w:line="360" w:lineRule="auto"/>
        <w:ind w:left="400"/>
        <w:outlineLvl w:val="2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19" w:name="_Toc479852578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 xml:space="preserve">1.4.1 </w:t>
      </w:r>
      <w:proofErr w:type="gramStart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报销台</w:t>
      </w:r>
      <w:proofErr w:type="gramEnd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帐</w:t>
      </w:r>
      <w:bookmarkEnd w:id="19"/>
    </w:p>
    <w:p w14:paraId="0EF86C02" w14:textId="77777777" w:rsidR="00561023" w:rsidRPr="00561023" w:rsidRDefault="00561023" w:rsidP="00561023">
      <w:pPr>
        <w:spacing w:line="360" w:lineRule="auto"/>
        <w:ind w:firstLineChars="200" w:firstLine="640"/>
        <w:rPr>
          <w:rFonts w:ascii="仿宋" w:eastAsia="仿宋" w:hAnsi="仿宋" w:cs="Times New Roman" w:hint="eastAsia"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点击“支出管理”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 xml:space="preserve"> “报销台账”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进行相关查询操作。如下图所示</w:t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：</w:t>
      </w:r>
    </w:p>
    <w:p w14:paraId="6B543E99" w14:textId="77777777" w:rsidR="00561023" w:rsidRPr="00561023" w:rsidRDefault="00561023" w:rsidP="00561023">
      <w:pPr>
        <w:spacing w:line="360" w:lineRule="auto"/>
        <w:rPr>
          <w:rFonts w:ascii="宋体" w:eastAsia="宋体" w:hAnsi="宋体" w:cs="Times New Roman" w:hint="eastAsia"/>
          <w:color w:val="000000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lastRenderedPageBreak/>
        <w:drawing>
          <wp:inline distT="0" distB="0" distL="0" distR="0" wp14:anchorId="578224F2" wp14:editId="36D03E58">
            <wp:extent cx="5486400" cy="13239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646D" w14:textId="77777777" w:rsidR="00561023" w:rsidRPr="00561023" w:rsidRDefault="00561023" w:rsidP="00561023">
      <w:pPr>
        <w:spacing w:line="360" w:lineRule="auto"/>
        <w:rPr>
          <w:rFonts w:ascii="仿宋" w:eastAsia="仿宋" w:hAnsi="仿宋" w:cs="Times New Roman" w:hint="eastAsia"/>
          <w:b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/>
          <w:bCs/>
          <w:color w:val="000000"/>
          <w:kern w:val="0"/>
          <w:sz w:val="32"/>
          <w:szCs w:val="32"/>
        </w:rPr>
        <w:t>状态说明：</w:t>
      </w:r>
    </w:p>
    <w:p w14:paraId="0303725B" w14:textId="77777777" w:rsidR="00561023" w:rsidRPr="00561023" w:rsidRDefault="00561023" w:rsidP="00561023">
      <w:pPr>
        <w:spacing w:line="360" w:lineRule="auto"/>
        <w:ind w:firstLineChars="245" w:firstLine="787"/>
        <w:rPr>
          <w:rFonts w:ascii="仿宋" w:eastAsia="仿宋" w:hAnsi="仿宋" w:cs="Times New Roman" w:hint="eastAsia"/>
          <w:b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/>
          <w:bCs/>
          <w:color w:val="000000"/>
          <w:kern w:val="0"/>
          <w:sz w:val="32"/>
          <w:szCs w:val="32"/>
        </w:rPr>
        <w:t>单据状态</w:t>
      </w:r>
    </w:p>
    <w:p w14:paraId="3646CED9" w14:textId="77777777" w:rsidR="00561023" w:rsidRPr="00561023" w:rsidRDefault="00561023" w:rsidP="00561023">
      <w:pPr>
        <w:numPr>
          <w:ilvl w:val="0"/>
          <w:numId w:val="2"/>
        </w:numPr>
        <w:spacing w:line="360" w:lineRule="auto"/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待提交：表示单据在经办人相关待提交界面，经办人可编辑、删除。</w:t>
      </w:r>
    </w:p>
    <w:p w14:paraId="557A20BE" w14:textId="77777777" w:rsidR="00561023" w:rsidRPr="00561023" w:rsidRDefault="00561023" w:rsidP="00561023">
      <w:pPr>
        <w:spacing w:line="360" w:lineRule="auto"/>
        <w:ind w:left="560"/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2、流程审批中：已处于引用的审批流程中，经办人不可编辑、删除，审核的岗位可以审核通过或退回。</w:t>
      </w:r>
    </w:p>
    <w:p w14:paraId="4946F58F" w14:textId="77777777" w:rsidR="00561023" w:rsidRPr="00561023" w:rsidRDefault="00561023" w:rsidP="00561023">
      <w:pPr>
        <w:spacing w:line="360" w:lineRule="auto"/>
        <w:ind w:left="560"/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3、财务待审定：表示单据已提交至财务审定阶段，经办人不可编辑、删除，会计可退回。</w:t>
      </w:r>
    </w:p>
    <w:p w14:paraId="4247554D" w14:textId="77777777" w:rsidR="00561023" w:rsidRPr="00561023" w:rsidRDefault="00561023" w:rsidP="00561023">
      <w:pPr>
        <w:spacing w:line="360" w:lineRule="auto"/>
        <w:ind w:left="560"/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4、财务审定完成：已受理成功单据，不能进行处理。</w:t>
      </w:r>
    </w:p>
    <w:p w14:paraId="45A04975" w14:textId="77777777" w:rsidR="00561023" w:rsidRPr="00561023" w:rsidRDefault="00561023" w:rsidP="00561023">
      <w:pPr>
        <w:keepNext/>
        <w:tabs>
          <w:tab w:val="left" w:pos="540"/>
        </w:tabs>
        <w:spacing w:before="240" w:line="360" w:lineRule="auto"/>
        <w:outlineLvl w:val="1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20" w:name="_Toc479852579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1.5 财务审定</w:t>
      </w:r>
      <w:bookmarkEnd w:id="20"/>
    </w:p>
    <w:p w14:paraId="312EE938" w14:textId="77777777" w:rsidR="00561023" w:rsidRPr="00561023" w:rsidRDefault="00561023" w:rsidP="00561023">
      <w:pPr>
        <w:keepNext/>
        <w:spacing w:line="360" w:lineRule="auto"/>
        <w:ind w:left="400"/>
        <w:outlineLvl w:val="2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21" w:name="_Toc479852580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1.5.1 审核通过</w:t>
      </w:r>
      <w:bookmarkEnd w:id="21"/>
    </w:p>
    <w:p w14:paraId="6FB5C968" w14:textId="77777777" w:rsidR="00561023" w:rsidRPr="00561023" w:rsidRDefault="00561023" w:rsidP="00561023">
      <w:pPr>
        <w:numPr>
          <w:ilvl w:val="0"/>
          <w:numId w:val="3"/>
        </w:numPr>
        <w:spacing w:line="360" w:lineRule="auto"/>
        <w:ind w:left="0" w:firstLineChars="200" w:firstLine="640"/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点击“支出管理”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“财务审定”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选择单据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在下方列表选择单位账户，输入本次支出金额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选择“审批通过”或“审批退回”。</w:t>
      </w:r>
      <w:r w:rsidRPr="00561023">
        <w:rPr>
          <w:rFonts w:ascii="仿宋" w:eastAsia="仿宋" w:hAnsi="仿宋" w:cs="Times New Roman" w:hint="eastAsia"/>
          <w:bCs/>
          <w:color w:val="000000"/>
          <w:kern w:val="0"/>
          <w:sz w:val="32"/>
          <w:szCs w:val="32"/>
        </w:rPr>
        <w:t>如下图所示：</w:t>
      </w:r>
    </w:p>
    <w:p w14:paraId="2BFC803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lastRenderedPageBreak/>
        <w:drawing>
          <wp:inline distT="0" distB="0" distL="0" distR="0" wp14:anchorId="6DF4750E" wp14:editId="563B980A">
            <wp:extent cx="5972175" cy="24669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558B" w14:textId="77777777" w:rsidR="00561023" w:rsidRPr="00561023" w:rsidRDefault="00561023" w:rsidP="00561023">
      <w:pPr>
        <w:keepNext/>
        <w:tabs>
          <w:tab w:val="left" w:pos="540"/>
        </w:tabs>
        <w:spacing w:before="240" w:line="360" w:lineRule="auto"/>
        <w:outlineLvl w:val="1"/>
        <w:rPr>
          <w:rFonts w:ascii="仿宋" w:eastAsia="仿宋" w:hAnsi="仿宋" w:cs="宋体" w:hint="eastAsia"/>
          <w:b/>
          <w:bCs/>
          <w:kern w:val="0"/>
          <w:sz w:val="32"/>
          <w:szCs w:val="32"/>
        </w:rPr>
      </w:pPr>
      <w:bookmarkStart w:id="22" w:name="_Toc479852581"/>
      <w:bookmarkStart w:id="23" w:name="_Toc390095257"/>
      <w:bookmarkStart w:id="24" w:name="_Toc390095192"/>
      <w:bookmarkStart w:id="25" w:name="_Toc389749524"/>
      <w:r w:rsidRPr="00561023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1.6 查询部门内部预算指标</w:t>
      </w:r>
      <w:bookmarkEnd w:id="22"/>
      <w:bookmarkEnd w:id="23"/>
      <w:bookmarkEnd w:id="24"/>
      <w:bookmarkEnd w:id="25"/>
    </w:p>
    <w:p w14:paraId="236E5D83" w14:textId="77777777" w:rsidR="00561023" w:rsidRPr="00561023" w:rsidRDefault="00561023" w:rsidP="00561023">
      <w:pPr>
        <w:numPr>
          <w:ilvl w:val="0"/>
          <w:numId w:val="4"/>
        </w:numPr>
        <w:spacing w:before="240" w:after="240" w:line="360" w:lineRule="auto"/>
        <w:ind w:left="0" w:firstLineChars="200" w:firstLine="640"/>
        <w:rPr>
          <w:rFonts w:ascii="仿宋" w:eastAsia="仿宋" w:hAnsi="仿宋" w:cs="Times New Roman" w:hint="eastAsia"/>
          <w:bCs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点击“支出管理”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“部门内批指标查询”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选中一条指标</w:t>
      </w:r>
      <w:r w:rsidRPr="00561023">
        <w:rPr>
          <w:rFonts w:ascii="仿宋" w:eastAsia="仿宋" w:hAnsi="仿宋" w:cs="Times New Roman"/>
          <w:kern w:val="0"/>
          <w:sz w:val="32"/>
          <w:szCs w:val="32"/>
        </w:rPr>
        <w:sym w:font="Wingdings" w:char="F0E0"/>
      </w: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点击“指标占用查询”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，可以查看该指标的开支范围。如下图所示：</w:t>
      </w:r>
    </w:p>
    <w:p w14:paraId="5C061DEA" w14:textId="77777777" w:rsidR="00561023" w:rsidRPr="00561023" w:rsidRDefault="00561023" w:rsidP="00561023">
      <w:pPr>
        <w:widowControl/>
        <w:spacing w:line="360" w:lineRule="auto"/>
        <w:jc w:val="left"/>
        <w:rPr>
          <w:rFonts w:ascii="宋体" w:eastAsia="宋体" w:hAnsi="宋体" w:cs="Times New Roman" w:hint="eastAsia"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47449E82" wp14:editId="2E81CA21">
            <wp:extent cx="5495925" cy="5810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841B" w14:textId="77777777" w:rsidR="00561023" w:rsidRPr="00561023" w:rsidRDefault="00561023" w:rsidP="00561023">
      <w:pPr>
        <w:numPr>
          <w:ilvl w:val="0"/>
          <w:numId w:val="4"/>
        </w:numPr>
        <w:spacing w:before="240" w:after="240" w:line="360" w:lineRule="auto"/>
        <w:ind w:left="0" w:firstLineChars="200" w:firstLine="640"/>
        <w:rPr>
          <w:rFonts w:ascii="仿宋" w:eastAsia="仿宋" w:hAnsi="仿宋" w:cs="Times New Roman" w:hint="eastAsia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kern w:val="0"/>
          <w:sz w:val="32"/>
          <w:szCs w:val="32"/>
        </w:rPr>
        <w:t>选中一条指标，点击“指标占用查询”，可以查看该指标的各类单据占用情况。如下图所示：</w:t>
      </w:r>
    </w:p>
    <w:p w14:paraId="01F6E172" w14:textId="77777777" w:rsidR="00561023" w:rsidRPr="00561023" w:rsidRDefault="00561023" w:rsidP="00561023">
      <w:pPr>
        <w:spacing w:line="360" w:lineRule="auto"/>
        <w:rPr>
          <w:rFonts w:ascii="宋体" w:eastAsia="宋体" w:hAnsi="宋体" w:cs="Times New Roman" w:hint="eastAsia"/>
          <w:bCs/>
          <w:kern w:val="0"/>
          <w:sz w:val="28"/>
          <w:szCs w:val="28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443412DA" wp14:editId="1CC41E3F">
            <wp:extent cx="5486400" cy="2362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7999" w14:textId="77777777" w:rsidR="00561023" w:rsidRPr="00561023" w:rsidRDefault="00561023" w:rsidP="00561023">
      <w:pPr>
        <w:spacing w:line="360" w:lineRule="auto"/>
        <w:ind w:left="482"/>
        <w:rPr>
          <w:rFonts w:ascii="仿宋" w:eastAsia="仿宋" w:hAnsi="仿宋" w:cs="Times New Roman" w:hint="eastAsia"/>
          <w:b/>
          <w:bCs/>
          <w:color w:val="000000"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/>
          <w:bCs/>
          <w:color w:val="000000"/>
          <w:kern w:val="0"/>
          <w:sz w:val="32"/>
          <w:szCs w:val="32"/>
        </w:rPr>
        <w:lastRenderedPageBreak/>
        <w:t>指标执行方式说明：</w:t>
      </w:r>
    </w:p>
    <w:p w14:paraId="0CCCE2B7" w14:textId="77777777" w:rsidR="00561023" w:rsidRPr="00561023" w:rsidRDefault="00561023" w:rsidP="00561023">
      <w:pPr>
        <w:spacing w:line="360" w:lineRule="auto"/>
        <w:ind w:firstLineChars="200" w:firstLine="643"/>
        <w:rPr>
          <w:rFonts w:ascii="仿宋" w:eastAsia="仿宋" w:hAnsi="仿宋" w:cs="Times New Roman" w:hint="eastAsia"/>
          <w:bCs/>
          <w:kern w:val="0"/>
          <w:sz w:val="32"/>
          <w:szCs w:val="32"/>
        </w:rPr>
      </w:pPr>
      <w:r w:rsidRPr="00561023">
        <w:rPr>
          <w:rFonts w:ascii="仿宋" w:eastAsia="仿宋" w:hAnsi="仿宋" w:cs="Times New Roman" w:hint="eastAsia"/>
          <w:b/>
          <w:bCs/>
          <w:kern w:val="0"/>
          <w:sz w:val="32"/>
          <w:szCs w:val="32"/>
        </w:rPr>
        <w:t>直接执行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，表示只能进行直接借款、直接报销；</w:t>
      </w:r>
      <w:r w:rsidRPr="00561023">
        <w:rPr>
          <w:rFonts w:ascii="仿宋" w:eastAsia="仿宋" w:hAnsi="仿宋" w:cs="Times New Roman" w:hint="eastAsia"/>
          <w:b/>
          <w:bCs/>
          <w:kern w:val="0"/>
          <w:sz w:val="32"/>
          <w:szCs w:val="32"/>
        </w:rPr>
        <w:t>申请执行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，表示只能进行预算执行申请及对应申请借款和报销；</w:t>
      </w:r>
      <w:r w:rsidRPr="00561023">
        <w:rPr>
          <w:rFonts w:ascii="仿宋" w:eastAsia="仿宋" w:hAnsi="仿宋" w:cs="Times New Roman" w:hint="eastAsia"/>
          <w:b/>
          <w:bCs/>
          <w:kern w:val="0"/>
          <w:sz w:val="32"/>
          <w:szCs w:val="32"/>
        </w:rPr>
        <w:t>采购执行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，表示只能进行采购需求申请和合同备案（对应合同支付报销）；</w:t>
      </w:r>
      <w:r w:rsidRPr="00561023">
        <w:rPr>
          <w:rFonts w:ascii="仿宋" w:eastAsia="仿宋" w:hAnsi="仿宋" w:cs="Times New Roman" w:hint="eastAsia"/>
          <w:b/>
          <w:bCs/>
          <w:kern w:val="0"/>
          <w:sz w:val="32"/>
          <w:szCs w:val="32"/>
        </w:rPr>
        <w:t>混合执行</w:t>
      </w:r>
      <w:r w:rsidRPr="00561023">
        <w:rPr>
          <w:rFonts w:ascii="仿宋" w:eastAsia="仿宋" w:hAnsi="仿宋" w:cs="Times New Roman" w:hint="eastAsia"/>
          <w:bCs/>
          <w:kern w:val="0"/>
          <w:sz w:val="32"/>
          <w:szCs w:val="32"/>
        </w:rPr>
        <w:t>，表示无执行方式的限制。</w:t>
      </w:r>
    </w:p>
    <w:p w14:paraId="6BB9BD0B" w14:textId="77777777" w:rsidR="00561023" w:rsidRPr="00561023" w:rsidRDefault="00561023" w:rsidP="00561023">
      <w:pPr>
        <w:spacing w:line="360" w:lineRule="auto"/>
        <w:outlineLvl w:val="0"/>
        <w:rPr>
          <w:rFonts w:ascii="宋体" w:eastAsia="宋体" w:hAnsi="Times New Roman" w:cs="Times New Roman"/>
          <w:b/>
          <w:kern w:val="0"/>
          <w:sz w:val="36"/>
          <w:szCs w:val="36"/>
        </w:rPr>
      </w:pPr>
    </w:p>
    <w:p w14:paraId="6D4E63E6" w14:textId="20F17F9F" w:rsidR="00561023" w:rsidRPr="00561023" w:rsidRDefault="00561023" w:rsidP="00561023">
      <w:pPr>
        <w:spacing w:line="360" w:lineRule="auto"/>
        <w:outlineLvl w:val="0"/>
        <w:rPr>
          <w:rFonts w:ascii="宋体" w:eastAsia="宋体" w:hAnsi="Times New Roman" w:cs="Times New Roman"/>
          <w:b/>
          <w:kern w:val="0"/>
          <w:sz w:val="36"/>
          <w:szCs w:val="36"/>
        </w:rPr>
      </w:pPr>
      <w:r w:rsidRPr="00561023">
        <w:rPr>
          <w:rFonts w:ascii="宋体" w:eastAsia="宋体" w:hAnsi="Times New Roman" w:cs="Times New Roman" w:hint="eastAsia"/>
          <w:b/>
          <w:kern w:val="0"/>
          <w:sz w:val="36"/>
          <w:szCs w:val="36"/>
        </w:rPr>
        <w:t>合同模块操作手册：</w:t>
      </w:r>
    </w:p>
    <w:p w14:paraId="735B4F22" w14:textId="77777777" w:rsidR="00561023" w:rsidRPr="00561023" w:rsidRDefault="00561023" w:rsidP="00561023">
      <w:pPr>
        <w:spacing w:line="360" w:lineRule="auto"/>
        <w:outlineLvl w:val="0"/>
        <w:rPr>
          <w:rFonts w:ascii="宋体" w:eastAsia="宋体" w:hAnsi="Times New Roman" w:cs="Times New Roman"/>
          <w:b/>
          <w:kern w:val="0"/>
          <w:sz w:val="36"/>
          <w:szCs w:val="36"/>
        </w:rPr>
      </w:pPr>
      <w:proofErr w:type="gramStart"/>
      <w:r w:rsidRPr="00561023">
        <w:rPr>
          <w:rFonts w:ascii="宋体" w:eastAsia="宋体" w:hAnsi="Times New Roman" w:cs="Times New Roman" w:hint="eastAsia"/>
          <w:b/>
          <w:kern w:val="0"/>
          <w:sz w:val="36"/>
          <w:szCs w:val="36"/>
        </w:rPr>
        <w:t>一</w:t>
      </w:r>
      <w:proofErr w:type="gramEnd"/>
      <w:r w:rsidRPr="00561023">
        <w:rPr>
          <w:rFonts w:ascii="宋体" w:eastAsia="宋体" w:hAnsi="Times New Roman" w:cs="Times New Roman" w:hint="eastAsia"/>
          <w:b/>
          <w:kern w:val="0"/>
          <w:sz w:val="36"/>
          <w:szCs w:val="36"/>
        </w:rPr>
        <w:t>：合同登记</w:t>
      </w:r>
    </w:p>
    <w:p w14:paraId="10F7D0CD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bookmarkStart w:id="26" w:name="_Toc479851137"/>
      <w:bookmarkStart w:id="27" w:name="_Toc482104391"/>
      <w:bookmarkStart w:id="28" w:name="_Toc482105652"/>
      <w:bookmarkStart w:id="29" w:name="_Toc353103392"/>
      <w:bookmarkStart w:id="30" w:name="_Toc389750587"/>
      <w:bookmarkStart w:id="31" w:name="_Toc390098152"/>
      <w:r w:rsidRPr="00561023">
        <w:rPr>
          <w:rFonts w:ascii="宋体" w:eastAsia="宋体" w:hAnsi="宋体" w:cs="Times New Roman" w:hint="eastAsia"/>
          <w:sz w:val="32"/>
          <w:szCs w:val="32"/>
        </w:rPr>
        <w:t>1.</w:t>
      </w:r>
      <w:bookmarkEnd w:id="26"/>
      <w:bookmarkEnd w:id="27"/>
      <w:bookmarkEnd w:id="28"/>
      <w:r w:rsidRPr="00561023">
        <w:rPr>
          <w:rFonts w:ascii="宋体" w:eastAsia="宋体" w:hAnsi="宋体" w:cs="Times New Roman" w:hint="eastAsia"/>
          <w:sz w:val="32"/>
          <w:szCs w:val="32"/>
        </w:rPr>
        <w:t>合同登记页面</w:t>
      </w:r>
    </w:p>
    <w:p w14:paraId="0E120F4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在系统主页面，点击“合同管理”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“合同登记”，进入合同登记页面。</w:t>
      </w:r>
    </w:p>
    <w:p w14:paraId="65E1099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8F9444A" wp14:editId="6DBDC10B">
            <wp:extent cx="5278120" cy="20452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7D7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3A3ADFF" wp14:editId="5956D1CC">
            <wp:extent cx="5278120" cy="1541895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D3A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注意事项：</w:t>
      </w:r>
    </w:p>
    <w:p w14:paraId="475AD24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（1）只能对未提交的合同进行编辑、删除</w:t>
      </w:r>
    </w:p>
    <w:p w14:paraId="024216D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（2）只能对已审批或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已结项的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合同进行补充合同</w:t>
      </w:r>
    </w:p>
    <w:p w14:paraId="3C72BAD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18761B8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0609EF1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46262D4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41A3FA86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2.合同新增</w:t>
      </w:r>
    </w:p>
    <w:p w14:paraId="4ACEB89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点击新增合同，进入合同新增页面</w:t>
      </w:r>
    </w:p>
    <w:p w14:paraId="778BCDB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2BB67DB" wp14:editId="1A8C3A37">
            <wp:extent cx="5278120" cy="2681823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0DE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注：甲方、付款方如果是处室，改为处室所在部门</w:t>
      </w:r>
    </w:p>
    <w:p w14:paraId="5EA4B0C7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2.1合同类型</w:t>
      </w:r>
    </w:p>
    <w:p w14:paraId="6F1EB10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合同</w:t>
      </w:r>
      <w:bookmarkEnd w:id="29"/>
      <w:bookmarkEnd w:id="30"/>
      <w:bookmarkEnd w:id="31"/>
      <w:r w:rsidRPr="00561023">
        <w:rPr>
          <w:rFonts w:ascii="宋体" w:eastAsia="宋体" w:hAnsi="宋体" w:cs="Times New Roman" w:hint="eastAsia"/>
          <w:sz w:val="32"/>
          <w:szCs w:val="32"/>
        </w:rPr>
        <w:t>类型分为采购合同、执行申请合同以及其他三类</w:t>
      </w:r>
    </w:p>
    <w:p w14:paraId="077A91F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（1）选择采购合同，需要在相关项目</w:t>
      </w:r>
      <w:proofErr w:type="gramStart"/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栏选择</w:t>
      </w:r>
      <w:proofErr w:type="gramEnd"/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采购信息。（暂不使用）</w:t>
      </w:r>
    </w:p>
    <w:p w14:paraId="043DA52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（2）选择执行申请合同，需要在相关项目</w:t>
      </w:r>
      <w:proofErr w:type="gramStart"/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栏选择</w:t>
      </w:r>
      <w:proofErr w:type="gramEnd"/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执行申请单号。（暂不使用）</w:t>
      </w:r>
    </w:p>
    <w:p w14:paraId="4BF520B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（3）选择其他合同，相关项目栏不需要填写。</w:t>
      </w:r>
    </w:p>
    <w:p w14:paraId="15F4964D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2.2填写合同相关信息（以其他合同为例）</w:t>
      </w:r>
    </w:p>
    <w:p w14:paraId="6336B39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0A21AFD" wp14:editId="35F20892">
            <wp:extent cx="5278120" cy="16842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2A0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（1）合同编号：自动生成。</w:t>
      </w:r>
    </w:p>
    <w:p w14:paraId="031D32A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（2）合同名称：填写合同名称。</w:t>
      </w:r>
    </w:p>
    <w:p w14:paraId="122CD78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（3）采购类型：选择采购类型（政府采购/内部采购）。</w:t>
      </w:r>
    </w:p>
    <w:p w14:paraId="5D5646D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（4）合同类别：选择合同类别（货物/服务/工程/租赁）。</w:t>
      </w:r>
    </w:p>
    <w:p w14:paraId="51E8984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（5）有效期限以及合同备案页数：填写相关信息（非必填项）。</w:t>
      </w:r>
    </w:p>
    <w:p w14:paraId="63276E8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（6）合同金额：录入合同详细计划后，自动生成。（不需要填写）。</w:t>
      </w:r>
    </w:p>
    <w:p w14:paraId="7AC91A5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（7）质保金/函、履约金/函：默认为无，如果有就选中并且填写金额。</w:t>
      </w:r>
    </w:p>
    <w:p w14:paraId="10049D3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注：一般情况下，红底框为必填项。</w:t>
      </w:r>
    </w:p>
    <w:p w14:paraId="1C108C4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13F8668" wp14:editId="1D14148E">
            <wp:extent cx="5278120" cy="1523568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2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F082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2.2.1详细信息页签</w:t>
      </w:r>
    </w:p>
    <w:p w14:paraId="13D482F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（1）甲方、付款方、甲方签订人为自动生成，不需要录入。</w:t>
      </w:r>
    </w:p>
    <w:p w14:paraId="5AB1327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（2）乙方、收款方、收款开户行、收款账号为必填项，这（3）四项填写完毕后，可左键单击上图绿色加号，将这四项信息添加到常用收款方。</w:t>
      </w:r>
    </w:p>
    <w:p w14:paraId="5AE9FF4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注：若乙方和付款方不是同一单位，备注将会成为必填项，请填写乙方和付款方不同的原因。</w:t>
      </w:r>
    </w:p>
    <w:p w14:paraId="5DF35741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2.2.2使用指标页签</w:t>
      </w:r>
    </w:p>
    <w:p w14:paraId="5B673A3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6655E15" wp14:editId="19D724F2">
            <wp:extent cx="5278120" cy="665874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6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505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点击图中红框位置，效果如下图：</w:t>
      </w:r>
    </w:p>
    <w:p w14:paraId="7F41D29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6DB11F2B" wp14:editId="3F05AADC">
            <wp:extent cx="5278120" cy="50154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6CF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选择该合同使用的预算，并填写占用金额</w:t>
      </w:r>
    </w:p>
    <w:p w14:paraId="5EB8A9C6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2.2.3合同详细计划页签</w:t>
      </w:r>
    </w:p>
    <w:p w14:paraId="6D5608A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77885AC" wp14:editId="45AD09D3">
            <wp:extent cx="5278120" cy="911453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45A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点击新增合同计划按钮</w:t>
      </w:r>
    </w:p>
    <w:p w14:paraId="7E575CF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A5EC48A" wp14:editId="40A6904A">
            <wp:extent cx="5278120" cy="114176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9A3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</w:t>
      </w:r>
      <w:r w:rsidRPr="00561023">
        <w:rPr>
          <w:rFonts w:ascii="宋体" w:eastAsia="宋体" w:hAnsi="宋体" w:cs="Times New Roman"/>
          <w:sz w:val="32"/>
          <w:szCs w:val="32"/>
        </w:rPr>
        <w:t>合同阶段填写第一阶段</w:t>
      </w:r>
      <w:r w:rsidRPr="00561023">
        <w:rPr>
          <w:rFonts w:ascii="宋体" w:eastAsia="宋体" w:hAnsi="宋体" w:cs="Times New Roman" w:hint="eastAsia"/>
          <w:sz w:val="32"/>
          <w:szCs w:val="32"/>
        </w:rPr>
        <w:t>、</w:t>
      </w:r>
      <w:r w:rsidRPr="00561023">
        <w:rPr>
          <w:rFonts w:ascii="宋体" w:eastAsia="宋体" w:hAnsi="宋体" w:cs="Times New Roman"/>
          <w:sz w:val="32"/>
          <w:szCs w:val="32"/>
        </w:rPr>
        <w:t>第二阶段……</w:t>
      </w:r>
    </w:p>
    <w:p w14:paraId="6B0452A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（2）开始日期、完成日期、计划付款金额、预计付款日期按合同实际情况填写</w:t>
      </w:r>
    </w:p>
    <w:p w14:paraId="1FE3915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（3）有需要特别说明的，可填写说明框</w:t>
      </w:r>
    </w:p>
    <w:p w14:paraId="784B3A6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（4）合同有多个阶段的，填写完成上一阶段信息后，点击新增合同计划，重复执行以上步骤直到合同计划填写完毕</w:t>
      </w:r>
    </w:p>
    <w:p w14:paraId="790D4B8D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2.2.4合同审批附表</w:t>
      </w:r>
    </w:p>
    <w:p w14:paraId="0E18460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0FA3C86" wp14:editId="2AF0D21F">
            <wp:extent cx="5280660" cy="15392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34D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（1）核心指标、</w:t>
      </w:r>
      <w:r w:rsidRPr="00561023">
        <w:rPr>
          <w:rFonts w:ascii="宋体" w:eastAsia="宋体" w:hAnsi="宋体" w:cs="Times New Roman"/>
          <w:sz w:val="32"/>
          <w:szCs w:val="32"/>
        </w:rPr>
        <w:t>验收标准或者考核指标</w:t>
      </w:r>
      <w:r w:rsidRPr="00561023">
        <w:rPr>
          <w:rFonts w:ascii="宋体" w:eastAsia="宋体" w:hAnsi="宋体" w:cs="Times New Roman" w:hint="eastAsia"/>
          <w:sz w:val="32"/>
          <w:szCs w:val="32"/>
        </w:rPr>
        <w:t>、</w:t>
      </w:r>
      <w:r w:rsidRPr="00561023">
        <w:rPr>
          <w:rFonts w:ascii="宋体" w:eastAsia="宋体" w:hAnsi="宋体" w:cs="Times New Roman"/>
          <w:sz w:val="32"/>
          <w:szCs w:val="32"/>
        </w:rPr>
        <w:t>造价依据按照实际情况填写</w:t>
      </w:r>
    </w:p>
    <w:p w14:paraId="57AD01D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（2）点击附件右侧图标，上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传合同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初稿（</w:t>
      </w: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必传项</w:t>
      </w:r>
      <w:r w:rsidRPr="00561023">
        <w:rPr>
          <w:rFonts w:ascii="宋体" w:eastAsia="宋体" w:hAnsi="宋体" w:cs="Times New Roman" w:hint="eastAsia"/>
          <w:sz w:val="32"/>
          <w:szCs w:val="32"/>
        </w:rPr>
        <w:t>）</w:t>
      </w:r>
    </w:p>
    <w:p w14:paraId="232B683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至此，合同相关信息填写完毕，点击保存生成合同。</w:t>
      </w:r>
    </w:p>
    <w:p w14:paraId="534B110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01D81E39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3.合同提交</w:t>
      </w:r>
    </w:p>
    <w:p w14:paraId="5B0C0F6D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3.1提交一条合同数据</w:t>
      </w:r>
    </w:p>
    <w:p w14:paraId="78B8B49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生成的合同状态为“未提交”，选中一条合同数据，点击提交即可。</w:t>
      </w:r>
    </w:p>
    <w:p w14:paraId="60F42C1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3B9C93F" wp14:editId="396A7BDC">
            <wp:extent cx="5278120" cy="659154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58BA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3.2批量提交合同数据</w:t>
      </w:r>
    </w:p>
    <w:p w14:paraId="6F97952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点击全选框或者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点击部分单选框，然后点击批量提交按钮，提示是否批量提交合同，点击确认即可。</w:t>
      </w:r>
    </w:p>
    <w:p w14:paraId="25422B9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451E7812" wp14:editId="3CF11984">
            <wp:extent cx="5278120" cy="76300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6C9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50E97E1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2896A434" w14:textId="77777777" w:rsidR="00561023" w:rsidRPr="00561023" w:rsidRDefault="00561023" w:rsidP="00561023">
      <w:pPr>
        <w:spacing w:line="360" w:lineRule="auto"/>
        <w:jc w:val="left"/>
        <w:outlineLvl w:val="0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二：合同审核</w:t>
      </w:r>
    </w:p>
    <w:p w14:paraId="362617B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/>
          <w:sz w:val="32"/>
          <w:szCs w:val="32"/>
        </w:rPr>
        <w:t>合同数据提交后</w:t>
      </w:r>
      <w:r w:rsidRPr="00561023">
        <w:rPr>
          <w:rFonts w:ascii="宋体" w:eastAsia="宋体" w:hAnsi="宋体" w:cs="Times New Roman" w:hint="eastAsia"/>
          <w:sz w:val="32"/>
          <w:szCs w:val="32"/>
        </w:rPr>
        <w:t>，</w:t>
      </w:r>
      <w:r w:rsidRPr="00561023">
        <w:rPr>
          <w:rFonts w:ascii="宋体" w:eastAsia="宋体" w:hAnsi="宋体" w:cs="Times New Roman"/>
          <w:sz w:val="32"/>
          <w:szCs w:val="32"/>
        </w:rPr>
        <w:t>进入审核流程</w:t>
      </w:r>
      <w:r w:rsidRPr="00561023">
        <w:rPr>
          <w:rFonts w:ascii="宋体" w:eastAsia="宋体" w:hAnsi="宋体" w:cs="Times New Roman" w:hint="eastAsia"/>
          <w:sz w:val="32"/>
          <w:szCs w:val="32"/>
        </w:rPr>
        <w:t>，</w:t>
      </w:r>
      <w:r w:rsidRPr="00561023">
        <w:rPr>
          <w:rFonts w:ascii="宋体" w:eastAsia="宋体" w:hAnsi="宋体" w:cs="Times New Roman"/>
          <w:sz w:val="32"/>
          <w:szCs w:val="32"/>
        </w:rPr>
        <w:t>以处室负责人为例</w:t>
      </w:r>
      <w:r w:rsidRPr="00561023">
        <w:rPr>
          <w:rFonts w:ascii="宋体" w:eastAsia="宋体" w:hAnsi="宋体" w:cs="Times New Roman" w:hint="eastAsia"/>
          <w:sz w:val="32"/>
          <w:szCs w:val="32"/>
        </w:rPr>
        <w:t>。</w:t>
      </w:r>
    </w:p>
    <w:p w14:paraId="6E6788A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086CA1AB" wp14:editId="4A82BFE3">
            <wp:extent cx="5280660" cy="19659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BCE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在系统主页面，点击“合同管理”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“合同审核”，进入合同审核页面。</w:t>
      </w:r>
    </w:p>
    <w:p w14:paraId="18E945D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5084C19" wp14:editId="7A5C0C62">
            <wp:extent cx="5278120" cy="98109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DAA3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1.审核单条合同数据</w:t>
      </w:r>
    </w:p>
    <w:p w14:paraId="62588C6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/>
          <w:sz w:val="32"/>
          <w:szCs w:val="32"/>
        </w:rPr>
        <w:t>选中一条合同数据</w:t>
      </w:r>
      <w:r w:rsidRPr="00561023">
        <w:rPr>
          <w:rFonts w:ascii="宋体" w:eastAsia="宋体" w:hAnsi="宋体" w:cs="Times New Roman" w:hint="eastAsia"/>
          <w:sz w:val="32"/>
          <w:szCs w:val="32"/>
        </w:rPr>
        <w:t>，</w:t>
      </w:r>
      <w:r w:rsidRPr="00561023">
        <w:rPr>
          <w:rFonts w:ascii="宋体" w:eastAsia="宋体" w:hAnsi="宋体" w:cs="Times New Roman"/>
          <w:sz w:val="32"/>
          <w:szCs w:val="32"/>
        </w:rPr>
        <w:t>点击审核进入合同审核界面</w:t>
      </w:r>
    </w:p>
    <w:p w14:paraId="7A0E7E6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853F95F" wp14:editId="08928F67">
            <wp:extent cx="5278120" cy="2849207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A6A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合同审核时，可以查看经办人填写的所有信息，并可以下载附件。</w:t>
      </w:r>
    </w:p>
    <w:p w14:paraId="21ED5D4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（1）审核同意：合同审核通过。</w:t>
      </w:r>
    </w:p>
    <w:p w14:paraId="2A1FB23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（2）审核退回：合同审核不通过，退回到经办人，需填写退回原因。</w:t>
      </w:r>
    </w:p>
    <w:p w14:paraId="1D0426B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（3）返回：暂时不做处理。</w:t>
      </w:r>
    </w:p>
    <w:p w14:paraId="434E32AA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2.批量审核合同数据</w:t>
      </w:r>
    </w:p>
    <w:p w14:paraId="29FA8B1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点击全选框或者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点击部分单选框，然后点击批量审核按钮，提示“</w:t>
      </w:r>
      <w:r w:rsidRPr="00561023">
        <w:rPr>
          <w:rFonts w:ascii="宋体" w:eastAsia="宋体" w:hAnsi="宋体" w:cs="Times New Roman"/>
          <w:sz w:val="32"/>
          <w:szCs w:val="32"/>
        </w:rPr>
        <w:t>批量审核只能处理待审核通过的数据</w:t>
      </w:r>
      <w:r w:rsidRPr="00561023">
        <w:rPr>
          <w:rFonts w:ascii="宋体" w:eastAsia="宋体" w:hAnsi="宋体" w:cs="Times New Roman" w:hint="eastAsia"/>
          <w:sz w:val="32"/>
          <w:szCs w:val="32"/>
        </w:rPr>
        <w:t>！”，点击确认即可。</w:t>
      </w:r>
    </w:p>
    <w:p w14:paraId="0BB690F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注：</w:t>
      </w:r>
      <w:r w:rsidRPr="00561023">
        <w:rPr>
          <w:rFonts w:ascii="宋体" w:eastAsia="宋体" w:hAnsi="宋体" w:cs="Times New Roman"/>
          <w:color w:val="FF0000"/>
          <w:sz w:val="32"/>
          <w:szCs w:val="32"/>
        </w:rPr>
        <w:t>批量审核只能处理待审核通过的数据</w:t>
      </w: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。</w:t>
      </w:r>
    </w:p>
    <w:p w14:paraId="75E49352" w14:textId="77777777" w:rsidR="00561023" w:rsidRPr="00561023" w:rsidRDefault="00561023" w:rsidP="00561023">
      <w:pPr>
        <w:tabs>
          <w:tab w:val="right" w:pos="8312"/>
        </w:tabs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注：经办人</w:t>
      </w:r>
      <w:r w:rsidRPr="00561023">
        <w:rPr>
          <w:rFonts w:ascii="宋体" w:eastAsia="宋体" w:hAnsi="宋体" w:cs="Times New Roman"/>
          <w:color w:val="FF0000"/>
          <w:sz w:val="32"/>
          <w:szCs w:val="32"/>
        </w:rPr>
        <w:t>在合同审核界面进行正式合同的上传</w:t>
      </w: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，上传后点击审核同意。</w:t>
      </w:r>
    </w:p>
    <w:p w14:paraId="5CF49C1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9940661" wp14:editId="3EC5BEA2">
            <wp:extent cx="5278120" cy="2887083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D60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4D63A2C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0269B7F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2CC4481E" w14:textId="77777777" w:rsidR="00561023" w:rsidRPr="00561023" w:rsidRDefault="00561023" w:rsidP="00561023">
      <w:pPr>
        <w:spacing w:line="360" w:lineRule="auto"/>
        <w:jc w:val="left"/>
        <w:outlineLvl w:val="0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三：质保金管理</w:t>
      </w:r>
    </w:p>
    <w:p w14:paraId="010F6D4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在系统主页面，点击“合同管理”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“质保金管理”，进入质保金管理页面。</w:t>
      </w:r>
    </w:p>
    <w:p w14:paraId="47DF5CF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432F2F62" wp14:editId="043996FA">
            <wp:extent cx="5278120" cy="1066009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16F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选中合同，根据实际情况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点击收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/退按钮，在弹出的确认框中点击确认即可。</w:t>
      </w:r>
    </w:p>
    <w:p w14:paraId="54C4FA7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3061962A" wp14:editId="2ACA9C94">
            <wp:extent cx="5278120" cy="95788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5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B286" w14:textId="77777777" w:rsidR="00561023" w:rsidRPr="00561023" w:rsidRDefault="00561023" w:rsidP="00561023">
      <w:pPr>
        <w:spacing w:line="360" w:lineRule="auto"/>
        <w:jc w:val="left"/>
        <w:outlineLvl w:val="0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四：合同结算（更新内容）</w:t>
      </w:r>
    </w:p>
    <w:p w14:paraId="0BD28BD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在系统主页面，点击“合同管理”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“合同结算”，进入合同结算页面。</w:t>
      </w:r>
    </w:p>
    <w:p w14:paraId="274C2DD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39E5B302" wp14:editId="3C111404">
            <wp:extent cx="5278120" cy="795994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96C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选中一条合同，点击结算审定按钮。</w:t>
      </w:r>
    </w:p>
    <w:p w14:paraId="5CB02BE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在使用指标页签中，可以修改合同占用金额。</w:t>
      </w:r>
    </w:p>
    <w:p w14:paraId="6D9228E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639B172" wp14:editId="1E595402">
            <wp:extent cx="5278120" cy="163963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A8F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在合同详细计划页签中，同步修改合同计划。</w:t>
      </w:r>
    </w:p>
    <w:p w14:paraId="67B6233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63F89249" wp14:editId="5210F840">
            <wp:extent cx="5278120" cy="21527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732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在审定说明页签，填写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必填项结算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说明，如有需要可上传附件，最后点击保存即可。</w:t>
      </w:r>
    </w:p>
    <w:p w14:paraId="085C9E2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0108125" wp14:editId="443756BC">
            <wp:extent cx="5278120" cy="290174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197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647D2DB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314FC1D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5BCD02D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62F2DDD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1A35D5A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</w:p>
    <w:p w14:paraId="1E5333C1" w14:textId="77777777" w:rsidR="00561023" w:rsidRPr="00561023" w:rsidRDefault="00561023" w:rsidP="00561023">
      <w:pPr>
        <w:spacing w:line="360" w:lineRule="auto"/>
        <w:jc w:val="left"/>
        <w:outlineLvl w:val="0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五：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合同结项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/合同终止</w:t>
      </w:r>
    </w:p>
    <w:p w14:paraId="78F527C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在系统主页面，点击“合同管理”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“合同结项”，进入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合同结项页面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。</w:t>
      </w:r>
    </w:p>
    <w:p w14:paraId="70043E7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A075286" wp14:editId="25F5AB8F">
            <wp:extent cx="5278120" cy="813710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F2D5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1.合同结项</w:t>
      </w:r>
    </w:p>
    <w:p w14:paraId="505CB79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color w:val="FF0000"/>
          <w:sz w:val="32"/>
          <w:szCs w:val="32"/>
        </w:rPr>
      </w:pPr>
      <w:proofErr w:type="gramStart"/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合同结项条件</w:t>
      </w:r>
      <w:proofErr w:type="gramEnd"/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：合同支付完成、质保金已退还（如有）并且已完成合同结算。</w:t>
      </w:r>
    </w:p>
    <w:p w14:paraId="0FFCBA9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选中符合条件的合同，点击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合同结项按钮</w:t>
      </w:r>
      <w:proofErr w:type="gramEnd"/>
    </w:p>
    <w:p w14:paraId="6D8FAB7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CC34E5C" wp14:editId="4BA20F37">
            <wp:extent cx="5278120" cy="303003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E84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填写必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填项结项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说明，如有需要可上传附件，最后点击保存即可。</w:t>
      </w:r>
    </w:p>
    <w:p w14:paraId="33296D06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</w:t>
      </w:r>
      <w:r w:rsidRPr="00561023">
        <w:rPr>
          <w:rFonts w:ascii="宋体" w:eastAsia="宋体" w:hAnsi="宋体" w:cs="Times New Roman"/>
          <w:sz w:val="32"/>
          <w:szCs w:val="32"/>
        </w:rPr>
        <w:t>合同终止</w:t>
      </w:r>
    </w:p>
    <w:p w14:paraId="5748489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/>
          <w:sz w:val="32"/>
          <w:szCs w:val="32"/>
        </w:rPr>
        <w:t>选中需要进行合同终止的合同</w:t>
      </w:r>
      <w:r w:rsidRPr="00561023">
        <w:rPr>
          <w:rFonts w:ascii="宋体" w:eastAsia="宋体" w:hAnsi="宋体" w:cs="Times New Roman" w:hint="eastAsia"/>
          <w:sz w:val="32"/>
          <w:szCs w:val="32"/>
        </w:rPr>
        <w:t>，</w:t>
      </w:r>
      <w:r w:rsidRPr="00561023">
        <w:rPr>
          <w:rFonts w:ascii="宋体" w:eastAsia="宋体" w:hAnsi="宋体" w:cs="Times New Roman"/>
          <w:sz w:val="32"/>
          <w:szCs w:val="32"/>
        </w:rPr>
        <w:t>点击合同终止按钮</w:t>
      </w:r>
      <w:r w:rsidRPr="00561023">
        <w:rPr>
          <w:rFonts w:ascii="宋体" w:eastAsia="宋体" w:hAnsi="宋体" w:cs="Times New Roman" w:hint="eastAsia"/>
          <w:sz w:val="32"/>
          <w:szCs w:val="32"/>
        </w:rPr>
        <w:t>。</w:t>
      </w:r>
    </w:p>
    <w:p w14:paraId="0B1662D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32E8B1F" wp14:editId="4B9BEB71">
            <wp:extent cx="5273994" cy="2872740"/>
            <wp:effectExtent l="0" t="0" r="317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8CB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填写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必填项终止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说明，如有需要可上传附件，最后点击保存即可。</w:t>
      </w:r>
    </w:p>
    <w:p w14:paraId="302D5F6A" w14:textId="77777777" w:rsidR="00561023" w:rsidRPr="00561023" w:rsidRDefault="00561023" w:rsidP="00561023">
      <w:pPr>
        <w:spacing w:line="360" w:lineRule="auto"/>
        <w:outlineLvl w:val="0"/>
        <w:rPr>
          <w:rFonts w:ascii="宋体" w:eastAsia="宋体" w:hAnsi="Times New Roman" w:cs="Times New Roman"/>
          <w:b/>
          <w:kern w:val="0"/>
          <w:sz w:val="36"/>
          <w:szCs w:val="36"/>
        </w:rPr>
      </w:pPr>
      <w:bookmarkStart w:id="32" w:name="_GoBack"/>
      <w:bookmarkEnd w:id="32"/>
      <w:r w:rsidRPr="00561023">
        <w:rPr>
          <w:rFonts w:ascii="宋体" w:eastAsia="宋体" w:hAnsi="Times New Roman" w:cs="Times New Roman" w:hint="eastAsia"/>
          <w:b/>
          <w:kern w:val="0"/>
          <w:sz w:val="36"/>
          <w:szCs w:val="36"/>
        </w:rPr>
        <w:lastRenderedPageBreak/>
        <w:t>采购模块操作手册：</w:t>
      </w:r>
    </w:p>
    <w:p w14:paraId="57B227F8" w14:textId="77777777" w:rsidR="00561023" w:rsidRPr="00561023" w:rsidRDefault="00561023" w:rsidP="00561023">
      <w:pPr>
        <w:spacing w:line="360" w:lineRule="auto"/>
        <w:outlineLvl w:val="0"/>
        <w:rPr>
          <w:rFonts w:ascii="宋体" w:eastAsia="宋体" w:hAnsi="Times New Roman" w:cs="Times New Roman" w:hint="eastAsia"/>
          <w:b/>
          <w:kern w:val="0"/>
          <w:sz w:val="36"/>
          <w:szCs w:val="36"/>
        </w:rPr>
      </w:pPr>
      <w:proofErr w:type="gramStart"/>
      <w:r w:rsidRPr="00561023">
        <w:rPr>
          <w:rFonts w:ascii="宋体" w:eastAsia="宋体" w:hAnsi="Times New Roman" w:cs="Times New Roman" w:hint="eastAsia"/>
          <w:b/>
          <w:kern w:val="0"/>
          <w:sz w:val="36"/>
          <w:szCs w:val="36"/>
        </w:rPr>
        <w:t>一</w:t>
      </w:r>
      <w:proofErr w:type="gramEnd"/>
      <w:r w:rsidRPr="00561023">
        <w:rPr>
          <w:rFonts w:ascii="宋体" w:eastAsia="宋体" w:hAnsi="Times New Roman" w:cs="Times New Roman" w:hint="eastAsia"/>
          <w:b/>
          <w:kern w:val="0"/>
          <w:sz w:val="36"/>
          <w:szCs w:val="36"/>
        </w:rPr>
        <w:t>：采购申请</w:t>
      </w:r>
    </w:p>
    <w:p w14:paraId="68B4335A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1.采购申请页面</w:t>
      </w:r>
    </w:p>
    <w:p w14:paraId="6422F0DD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在系统主页面，点击“采购管理”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“采购申请”，进入采购申请页面。</w:t>
      </w:r>
    </w:p>
    <w:p w14:paraId="2B7F411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4C5DF04" wp14:editId="6609A439">
            <wp:extent cx="5267325" cy="2371725"/>
            <wp:effectExtent l="0" t="0" r="9525" b="952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5A3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AEDFDA5" wp14:editId="37285BBD">
            <wp:extent cx="5276850" cy="2352675"/>
            <wp:effectExtent l="0" t="0" r="0" b="952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6B9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注意事项：</w:t>
      </w:r>
    </w:p>
    <w:p w14:paraId="63A657B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只能对未提交的采购进行编辑、删除</w:t>
      </w:r>
    </w:p>
    <w:p w14:paraId="7F8116B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</w:p>
    <w:p w14:paraId="1650A27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</w:p>
    <w:p w14:paraId="2E75E6E2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2.新增采购申请</w:t>
      </w:r>
    </w:p>
    <w:p w14:paraId="7C27274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点击新增按钮，进入采购新增页面</w:t>
      </w:r>
    </w:p>
    <w:p w14:paraId="051B551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2542F5D" wp14:editId="12A9C420">
            <wp:extent cx="5276850" cy="2638425"/>
            <wp:effectExtent l="0" t="0" r="0" b="9525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36E5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2.1填写采购相关信息</w:t>
      </w:r>
    </w:p>
    <w:p w14:paraId="1E4F9E4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5D5C217" wp14:editId="4483A441">
            <wp:extent cx="5276850" cy="1371600"/>
            <wp:effectExtent l="0" t="0" r="0" b="0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B36C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采购信息页数据项说明：</w:t>
      </w:r>
    </w:p>
    <w:p w14:paraId="37CE1C9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（1）采购项目名称：按实际情况填写（必填项）。</w:t>
      </w:r>
    </w:p>
    <w:p w14:paraId="792B852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（2）预计完成时间：采购业务的预计完成时间（必填项）。</w:t>
      </w:r>
    </w:p>
    <w:p w14:paraId="159F064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（3）当年预算金额：由“采购预算指标”页签中的内容汇总而成（不直接填写）。</w:t>
      </w:r>
    </w:p>
    <w:p w14:paraId="10C089C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（4）采购金额：由“采购明细”页签中的内容汇总而成（不直接填写）。</w:t>
      </w:r>
    </w:p>
    <w:p w14:paraId="4571F1F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color w:val="FF0000"/>
          <w:sz w:val="32"/>
          <w:szCs w:val="32"/>
        </w:rPr>
      </w:pPr>
      <w:r w:rsidRPr="00561023">
        <w:rPr>
          <w:rFonts w:ascii="宋体" w:eastAsia="宋体" w:hAnsi="宋体" w:cs="Times New Roman" w:hint="eastAsia"/>
          <w:color w:val="FF0000"/>
          <w:sz w:val="32"/>
          <w:szCs w:val="32"/>
        </w:rPr>
        <w:t>注：一般情况下，红底框为必填项。</w:t>
      </w:r>
    </w:p>
    <w:p w14:paraId="3F5CF27D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2.1.1采购需求页签</w:t>
      </w:r>
    </w:p>
    <w:p w14:paraId="6BCF8A1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941186D" wp14:editId="2152B3AA">
            <wp:extent cx="5286375" cy="1733550"/>
            <wp:effectExtent l="0" t="0" r="9525" b="0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592C" w14:textId="77777777" w:rsidR="00561023" w:rsidRPr="00561023" w:rsidRDefault="00561023" w:rsidP="00561023">
      <w:pPr>
        <w:spacing w:line="360" w:lineRule="auto"/>
        <w:jc w:val="left"/>
        <w:outlineLvl w:val="4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需求页签数据项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说明：</w:t>
      </w:r>
    </w:p>
    <w:p w14:paraId="5353B05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（1）采购理由及采购需求、备注：按实际情况填写（非必填项）。</w:t>
      </w:r>
    </w:p>
    <w:p w14:paraId="4CA1051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（2）附件：采购明细中，采购类别含有“服务类的其他”的，需要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上传必传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附件“面向公众服务公示截图”。</w:t>
      </w:r>
    </w:p>
    <w:p w14:paraId="584E5857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2.1.2采购预算指标页签</w:t>
      </w:r>
    </w:p>
    <w:p w14:paraId="509FF8E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CC33EB8" wp14:editId="694A215C">
            <wp:extent cx="5286375" cy="857250"/>
            <wp:effectExtent l="0" t="0" r="9525" b="0"/>
            <wp:docPr id="6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234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点击图中红框位置，效果如下图：</w:t>
      </w:r>
    </w:p>
    <w:p w14:paraId="66819269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BEEC4D3" wp14:editId="7201BCE6">
            <wp:extent cx="5276850" cy="828675"/>
            <wp:effectExtent l="0" t="0" r="0" b="9525"/>
            <wp:docPr id="6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B484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选择该采购使用的预算，并填写本次采购金额（即采购占用该预算的金额，单位：元）</w:t>
      </w:r>
    </w:p>
    <w:p w14:paraId="484BF4C9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2.1.3采购明细页签</w:t>
      </w:r>
    </w:p>
    <w:p w14:paraId="24FA8BC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47B8B31F" wp14:editId="13BC97F0">
            <wp:extent cx="5276850" cy="714375"/>
            <wp:effectExtent l="0" t="0" r="0" b="9525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131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点击图中红框位置，效果如下图：</w:t>
      </w:r>
    </w:p>
    <w:p w14:paraId="01D5D28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51D8656" wp14:editId="18B77B45">
            <wp:extent cx="5286375" cy="657225"/>
            <wp:effectExtent l="0" t="0" r="9525" b="952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BDAC" w14:textId="77777777" w:rsidR="00561023" w:rsidRPr="00561023" w:rsidRDefault="00561023" w:rsidP="00561023">
      <w:pPr>
        <w:spacing w:line="360" w:lineRule="auto"/>
        <w:jc w:val="left"/>
        <w:outlineLvl w:val="4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明细页签数据项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说明：</w:t>
      </w:r>
    </w:p>
    <w:p w14:paraId="684B122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（1）采购类别、采购目录：在下拉框中选择，先选采购类别，再选采购目录，采购类别选择“其他”的，需要填写“采购事项”</w:t>
      </w:r>
    </w:p>
    <w:p w14:paraId="23053D0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200BA5E" wp14:editId="00FA79C0">
            <wp:extent cx="5286375" cy="914400"/>
            <wp:effectExtent l="0" t="0" r="9525" b="0"/>
            <wp:docPr id="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40C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（2）采购数量：按实际情况填写（必填项）</w:t>
      </w:r>
    </w:p>
    <w:p w14:paraId="407CF8D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（3）单价：按实际情况填写（必填项）</w:t>
      </w:r>
    </w:p>
    <w:p w14:paraId="15629644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（4）采购金额：由采购数量和单价计算生成（自动计算）</w:t>
      </w:r>
    </w:p>
    <w:p w14:paraId="022B597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（5）如有多项信息，请重复上述操作。</w:t>
      </w:r>
    </w:p>
    <w:p w14:paraId="5414DF62" w14:textId="77777777" w:rsidR="00561023" w:rsidRPr="00561023" w:rsidRDefault="00561023" w:rsidP="00561023">
      <w:pPr>
        <w:spacing w:line="360" w:lineRule="auto"/>
        <w:jc w:val="left"/>
        <w:outlineLvl w:val="3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2.1.4采购审核附表</w:t>
      </w:r>
    </w:p>
    <w:p w14:paraId="3FCA9DA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41D66CF" wp14:editId="16FDE58D">
            <wp:extent cx="5286375" cy="2200275"/>
            <wp:effectExtent l="0" t="0" r="9525" b="9525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D5FB" w14:textId="77777777" w:rsidR="00561023" w:rsidRPr="00561023" w:rsidRDefault="00561023" w:rsidP="00561023">
      <w:pPr>
        <w:spacing w:line="360" w:lineRule="auto"/>
        <w:jc w:val="left"/>
        <w:outlineLvl w:val="4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采购审核附表数据项说明：</w:t>
      </w:r>
    </w:p>
    <w:p w14:paraId="0990D9C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（1）核心指标、验收标准或者考核指标、造价依据按照实际情况填写</w:t>
      </w:r>
    </w:p>
    <w:p w14:paraId="14FE4CE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至此，采购相关信息填写完毕，点击保存生成采购申请单。</w:t>
      </w:r>
    </w:p>
    <w:p w14:paraId="7AD81B11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3.采购申请提交</w:t>
      </w:r>
    </w:p>
    <w:p w14:paraId="4F935861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3.1提交一条采购申请单</w:t>
      </w:r>
    </w:p>
    <w:p w14:paraId="62B26F28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生成的采购申请单状态为“未提交”，选中一条采购申请单，点击提交即可。</w:t>
      </w:r>
    </w:p>
    <w:p w14:paraId="725F3D4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55C02BE" wp14:editId="55E1EACE">
            <wp:extent cx="5286375" cy="1228725"/>
            <wp:effectExtent l="0" t="0" r="9525" b="9525"/>
            <wp:docPr id="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AE46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3.2查看提交后单据所处的状态。</w:t>
      </w:r>
    </w:p>
    <w:p w14:paraId="10309969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在采购申请页面，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勾选状态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“审核中”，点击查询按钮，搜索出审核中的单据</w:t>
      </w:r>
    </w:p>
    <w:p w14:paraId="337A0CC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6F9D6BC" wp14:editId="49AFD00D">
            <wp:extent cx="5276850" cy="1343025"/>
            <wp:effectExtent l="0" t="0" r="0" b="9525"/>
            <wp:docPr id="7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6B56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选中需要查询的单据，点击“审批状态”可以查看目前单据所处的位置，点击“审批记录”可以查看单据的审批记录。</w:t>
      </w:r>
    </w:p>
    <w:p w14:paraId="57A7A6C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8CD4FD2" wp14:editId="777C27F7">
            <wp:extent cx="5286375" cy="1314450"/>
            <wp:effectExtent l="0" t="0" r="9525" b="0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B0F5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该单据已提交到“处室负责人”，需要处室负责人进行审核，如下图：</w:t>
      </w:r>
    </w:p>
    <w:p w14:paraId="5CAF807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71163885" wp14:editId="7C834804">
            <wp:extent cx="5286375" cy="2524125"/>
            <wp:effectExtent l="0" t="0" r="9525" b="9525"/>
            <wp:docPr id="7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050C9" w14:textId="77777777" w:rsidR="00561023" w:rsidRPr="00561023" w:rsidRDefault="00561023" w:rsidP="00561023">
      <w:pPr>
        <w:spacing w:line="360" w:lineRule="auto"/>
        <w:jc w:val="left"/>
        <w:outlineLvl w:val="0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二：采购申请审核</w:t>
      </w:r>
    </w:p>
    <w:p w14:paraId="5F881D0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采购申请单提交后，进入审核流程，以处室负责人为例。</w:t>
      </w:r>
    </w:p>
    <w:p w14:paraId="03CDEEC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536EAB7A" wp14:editId="57B5420F">
            <wp:extent cx="5276850" cy="2705100"/>
            <wp:effectExtent l="0" t="0" r="0" b="0"/>
            <wp:docPr id="7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3233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在系统主页面，点击“采购管理”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“采购审核”，进入采购审核页面。</w:t>
      </w:r>
    </w:p>
    <w:p w14:paraId="0F458E7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FB41203" wp14:editId="1A23F1C1">
            <wp:extent cx="5276850" cy="1162050"/>
            <wp:effectExtent l="0" t="0" r="0" b="0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5C9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选中一条采购申请单，点击审核进入采购审核界面</w:t>
      </w:r>
    </w:p>
    <w:p w14:paraId="29CA068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6FFE4BD5" wp14:editId="09B0189A">
            <wp:extent cx="5276850" cy="2209800"/>
            <wp:effectExtent l="0" t="0" r="0" b="0"/>
            <wp:docPr id="7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8F5B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采购审核时，可以查看经办人填写的所有信息，并可以下载附件。</w:t>
      </w:r>
    </w:p>
    <w:p w14:paraId="34505FA4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1.通常审核节点</w:t>
      </w:r>
    </w:p>
    <w:p w14:paraId="0A71D84B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点击审核按钮，在弹出的窗体中，选择通过或者退回，退回需要填写审核说明</w:t>
      </w:r>
    </w:p>
    <w:p w14:paraId="4C83742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43AC86EA" wp14:editId="4CC096F9">
            <wp:extent cx="5276850" cy="2571750"/>
            <wp:effectExtent l="0" t="0" r="0" b="0"/>
            <wp:docPr id="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1F1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</w:p>
    <w:p w14:paraId="146EA467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2.特殊审核节点（选择采购方式）</w:t>
      </w:r>
    </w:p>
    <w:p w14:paraId="73A5BE3C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处在特殊审核节点的用户，在进入审核页面后，比通常审核节点的用户多一个“受理信息”页签，如下图所示</w:t>
      </w:r>
    </w:p>
    <w:p w14:paraId="387FF43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36CB1BD" wp14:editId="4BEB6CFC">
            <wp:extent cx="5276850" cy="2333625"/>
            <wp:effectExtent l="0" t="0" r="0" b="9525"/>
            <wp:docPr id="8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C0F6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受理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信息页签数据项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说明：</w:t>
      </w:r>
    </w:p>
    <w:p w14:paraId="4D4269F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（1）采购方式：在下拉框中选择（必填项）</w:t>
      </w:r>
    </w:p>
    <w:p w14:paraId="07E734D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21C0EAC5" wp14:editId="00FB5EA3">
            <wp:extent cx="5276850" cy="2638425"/>
            <wp:effectExtent l="0" t="0" r="0" b="9525"/>
            <wp:docPr id="8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0FD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（2）代理机构类型：选择采购方式后，在下拉框中选择</w:t>
      </w:r>
    </w:p>
    <w:p w14:paraId="3A8683B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66A493D" wp14:editId="76888193">
            <wp:extent cx="5276850" cy="2371725"/>
            <wp:effectExtent l="0" t="0" r="0" b="9525"/>
            <wp:docPr id="8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0BA7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（3）代理机构：选择代理机构类型后，在下拉框中选择（如果需要选择系统中不存在的代理机构，需要线下向资产监督处提供资料，由资产监督处联系系统维护人员添加）</w:t>
      </w:r>
    </w:p>
    <w:p w14:paraId="1FC0FAA2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6DDFD697" wp14:editId="3F38582A">
            <wp:extent cx="5276850" cy="1971675"/>
            <wp:effectExtent l="0" t="0" r="0" b="9525"/>
            <wp:docPr id="8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BE115" w14:textId="77777777" w:rsidR="00561023" w:rsidRPr="00561023" w:rsidRDefault="00561023" w:rsidP="00561023">
      <w:pPr>
        <w:spacing w:line="360" w:lineRule="auto"/>
        <w:jc w:val="left"/>
        <w:outlineLvl w:val="0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三：中标信息登记</w:t>
      </w:r>
    </w:p>
    <w:p w14:paraId="64D6C05D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1.录入供应商</w:t>
      </w:r>
    </w:p>
    <w:p w14:paraId="1D9E928B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采购审核完成后，在线下进行招标，招标完成后，在系统中进行中标信息登记（录入供应商）</w:t>
      </w:r>
    </w:p>
    <w:p w14:paraId="6768A168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在系统主页面，点击“采购管理”</w:t>
      </w:r>
      <w:r w:rsidRPr="00561023">
        <w:rPr>
          <w:rFonts w:ascii="宋体" w:eastAsia="宋体" w:hAnsi="宋体" w:cs="Times New Roman"/>
          <w:sz w:val="32"/>
          <w:szCs w:val="32"/>
        </w:rPr>
        <w:sym w:font="Wingdings" w:char="F0E0"/>
      </w:r>
      <w:r w:rsidRPr="00561023">
        <w:rPr>
          <w:rFonts w:ascii="宋体" w:eastAsia="宋体" w:hAnsi="宋体" w:cs="Times New Roman" w:hint="eastAsia"/>
          <w:sz w:val="32"/>
          <w:szCs w:val="32"/>
        </w:rPr>
        <w:t>“中标信息登记”，进入中标信息登记页面。</w:t>
      </w:r>
    </w:p>
    <w:p w14:paraId="3404F47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F9B2017" wp14:editId="2D2B1495">
            <wp:extent cx="5276850" cy="2600325"/>
            <wp:effectExtent l="0" t="0" r="0" b="9525"/>
            <wp:docPr id="8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33D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选中一条采购申请单据，点击中标登记按钮</w:t>
      </w:r>
    </w:p>
    <w:p w14:paraId="30E6273C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68C16647" wp14:editId="5E7D9CF0">
            <wp:extent cx="5276850" cy="2085975"/>
            <wp:effectExtent l="0" t="0" r="0" b="9525"/>
            <wp:docPr id="8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F80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中标登记页面如下：</w:t>
      </w:r>
    </w:p>
    <w:p w14:paraId="16E5CB4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13FA99A7" wp14:editId="0FE555D1">
            <wp:extent cx="5276850" cy="2476500"/>
            <wp:effectExtent l="0" t="0" r="0" b="0"/>
            <wp:docPr id="8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3962" w14:textId="77777777" w:rsidR="00561023" w:rsidRPr="00561023" w:rsidRDefault="00561023" w:rsidP="00561023">
      <w:pPr>
        <w:spacing w:line="360" w:lineRule="auto"/>
        <w:jc w:val="left"/>
        <w:outlineLvl w:val="2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中标</w:t>
      </w:r>
      <w:proofErr w:type="gramStart"/>
      <w:r w:rsidRPr="00561023">
        <w:rPr>
          <w:rFonts w:ascii="宋体" w:eastAsia="宋体" w:hAnsi="宋体" w:cs="Times New Roman" w:hint="eastAsia"/>
          <w:sz w:val="32"/>
          <w:szCs w:val="32"/>
        </w:rPr>
        <w:t>信息页签数据项</w:t>
      </w:r>
      <w:proofErr w:type="gramEnd"/>
      <w:r w:rsidRPr="00561023">
        <w:rPr>
          <w:rFonts w:ascii="宋体" w:eastAsia="宋体" w:hAnsi="宋体" w:cs="Times New Roman" w:hint="eastAsia"/>
          <w:sz w:val="32"/>
          <w:szCs w:val="32"/>
        </w:rPr>
        <w:t>说明：</w:t>
      </w:r>
    </w:p>
    <w:p w14:paraId="5EAD23FD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lastRenderedPageBreak/>
        <w:t>（1）采购计划编号：按各单位要求填写（必填项）</w:t>
      </w:r>
    </w:p>
    <w:p w14:paraId="334A9460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（2）供应商名称：在下拉框或放大镜中选择（如果选项里没有需要的供应商，请联系系统维护人员添加）（必填项）</w:t>
      </w:r>
    </w:p>
    <w:p w14:paraId="4F2AFD3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（3）供应商联系人：选择供应商名称后，自动带出（必填项）</w:t>
      </w:r>
    </w:p>
    <w:p w14:paraId="3F40243B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（4）联系电话：选择供应商名称后，自动带出（必填项）</w:t>
      </w:r>
    </w:p>
    <w:p w14:paraId="1ABAC6B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（5）中标金额：该供应商中标的金额（必填项）</w:t>
      </w:r>
    </w:p>
    <w:p w14:paraId="0A657DA6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（6）中标确认日期：根据实际情况填写（必填项）</w:t>
      </w:r>
    </w:p>
    <w:p w14:paraId="7291FAC1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（7）附件、备注等信息：根据需要填写（非必填项）</w:t>
      </w:r>
    </w:p>
    <w:p w14:paraId="654DB9D1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如果该采购申请，存在多个中标供应商，上述信息填写完成后，点击“新增下一个供应商”按钮，重复上述步骤，录入下一个供应商的相关信息。</w:t>
      </w:r>
    </w:p>
    <w:p w14:paraId="71DE82E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6C19E49A" wp14:editId="3863D232">
            <wp:extent cx="5276850" cy="2609850"/>
            <wp:effectExtent l="0" t="0" r="0" b="0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D5E8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录入第二个供应商后，点击新增按钮，保存该供应商</w:t>
      </w:r>
    </w:p>
    <w:p w14:paraId="5E87D90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8839184" wp14:editId="1A726E7D">
            <wp:extent cx="5276850" cy="2619375"/>
            <wp:effectExtent l="0" t="0" r="0" b="9525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DBA3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所有供应商保存完成后，点击保存按钮，完成中标信息登记</w:t>
      </w:r>
    </w:p>
    <w:p w14:paraId="155CAD25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Calibri" w:eastAsia="宋体" w:hAnsi="Calibri" w:cs="Times New Roman"/>
          <w:noProof/>
        </w:rPr>
        <w:drawing>
          <wp:inline distT="0" distB="0" distL="0" distR="0" wp14:anchorId="33057CB7" wp14:editId="748E4102">
            <wp:extent cx="5276850" cy="2476500"/>
            <wp:effectExtent l="0" t="0" r="0" b="0"/>
            <wp:docPr id="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2F5F" w14:textId="77777777" w:rsidR="00561023" w:rsidRPr="00561023" w:rsidRDefault="00561023" w:rsidP="00561023">
      <w:pPr>
        <w:spacing w:line="360" w:lineRule="auto"/>
        <w:jc w:val="left"/>
        <w:outlineLvl w:val="1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2.中标信息登记确认</w:t>
      </w:r>
    </w:p>
    <w:p w14:paraId="6E051B90" w14:textId="77777777" w:rsidR="00561023" w:rsidRPr="00561023" w:rsidRDefault="00561023" w:rsidP="00561023">
      <w:pPr>
        <w:spacing w:line="360" w:lineRule="auto"/>
        <w:ind w:firstLineChars="200" w:firstLine="640"/>
        <w:jc w:val="left"/>
        <w:rPr>
          <w:rFonts w:ascii="宋体" w:eastAsia="宋体" w:hAnsi="宋体" w:cs="Times New Roman" w:hint="eastAsia"/>
          <w:sz w:val="32"/>
          <w:szCs w:val="32"/>
        </w:rPr>
      </w:pPr>
      <w:r w:rsidRPr="00561023">
        <w:rPr>
          <w:rFonts w:ascii="宋体" w:eastAsia="宋体" w:hAnsi="宋体" w:cs="Times New Roman" w:hint="eastAsia"/>
          <w:sz w:val="32"/>
          <w:szCs w:val="32"/>
        </w:rPr>
        <w:t>中标信息登记后，选中“中标未确认”状态，点击查询按钮，检索出未确认的采购单据。</w:t>
      </w:r>
    </w:p>
    <w:p w14:paraId="54FF4B2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32"/>
          <w:szCs w:val="32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lastRenderedPageBreak/>
        <w:drawing>
          <wp:inline distT="0" distB="0" distL="0" distR="0" wp14:anchorId="1060E357" wp14:editId="6FFE2C96">
            <wp:extent cx="5276850" cy="1724025"/>
            <wp:effectExtent l="0" t="0" r="0" b="9525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5ACE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32"/>
          <w:szCs w:val="32"/>
        </w:rPr>
      </w:pPr>
      <w:r w:rsidRPr="00561023">
        <w:rPr>
          <w:rFonts w:ascii="宋体" w:eastAsia="宋体" w:hAnsi="宋体" w:cs="Times New Roman" w:hint="eastAsia"/>
          <w:kern w:val="0"/>
          <w:sz w:val="32"/>
          <w:szCs w:val="32"/>
        </w:rPr>
        <w:t>选中采购单据，点击确认按钮，即可完成确认操作。</w:t>
      </w:r>
    </w:p>
    <w:p w14:paraId="72EF74CA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32"/>
          <w:szCs w:val="32"/>
        </w:rPr>
      </w:pPr>
      <w:r w:rsidRPr="00561023">
        <w:rPr>
          <w:rFonts w:ascii="宋体" w:eastAsia="宋体" w:hAnsi="Times New Roman" w:cs="Times New Roman"/>
          <w:noProof/>
          <w:kern w:val="0"/>
          <w:sz w:val="34"/>
          <w:szCs w:val="20"/>
        </w:rPr>
        <w:drawing>
          <wp:inline distT="0" distB="0" distL="0" distR="0" wp14:anchorId="0501683D" wp14:editId="22089573">
            <wp:extent cx="5276850" cy="1190625"/>
            <wp:effectExtent l="0" t="0" r="0" b="952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4F0F" w14:textId="77777777" w:rsidR="00561023" w:rsidRPr="00561023" w:rsidRDefault="00561023" w:rsidP="00561023">
      <w:pPr>
        <w:spacing w:line="360" w:lineRule="auto"/>
        <w:jc w:val="left"/>
        <w:rPr>
          <w:rFonts w:ascii="宋体" w:eastAsia="宋体" w:hAnsi="宋体" w:cs="Times New Roman" w:hint="eastAsia"/>
          <w:kern w:val="0"/>
          <w:sz w:val="32"/>
          <w:szCs w:val="32"/>
        </w:rPr>
      </w:pPr>
      <w:r w:rsidRPr="00561023">
        <w:rPr>
          <w:rFonts w:ascii="宋体" w:eastAsia="宋体" w:hAnsi="宋体" w:cs="Times New Roman" w:hint="eastAsia"/>
          <w:kern w:val="0"/>
          <w:sz w:val="32"/>
          <w:szCs w:val="32"/>
        </w:rPr>
        <w:t>完成确认操作后，可以进入合同模块，开始填报合同申请单。</w:t>
      </w:r>
    </w:p>
    <w:p w14:paraId="4307D239" w14:textId="77777777" w:rsidR="00786191" w:rsidRPr="00561023" w:rsidRDefault="00786191">
      <w:pPr>
        <w:rPr>
          <w:rFonts w:ascii="黑体" w:eastAsia="黑体" w:hAnsi="黑体"/>
        </w:rPr>
      </w:pPr>
    </w:p>
    <w:sectPr w:rsidR="00786191" w:rsidRPr="00561023" w:rsidSect="009E4630">
      <w:pgSz w:w="11906" w:h="16838"/>
      <w:pgMar w:top="1440" w:right="1797" w:bottom="1440" w:left="1797" w:header="709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0B1EC" w14:textId="77777777" w:rsidR="00146778" w:rsidRDefault="00146778" w:rsidP="00F8100B">
      <w:r>
        <w:separator/>
      </w:r>
    </w:p>
  </w:endnote>
  <w:endnote w:type="continuationSeparator" w:id="0">
    <w:p w14:paraId="0D6F3ADC" w14:textId="77777777" w:rsidR="00146778" w:rsidRDefault="00146778" w:rsidP="00F81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96E9C" w14:textId="77777777" w:rsidR="00146778" w:rsidRDefault="00146778" w:rsidP="00F8100B">
      <w:r>
        <w:separator/>
      </w:r>
    </w:p>
  </w:footnote>
  <w:footnote w:type="continuationSeparator" w:id="0">
    <w:p w14:paraId="20399BC3" w14:textId="77777777" w:rsidR="00146778" w:rsidRDefault="00146778" w:rsidP="00F810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)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00000010"/>
    <w:multiLevelType w:val="multilevel"/>
    <w:tmpl w:val="00000010"/>
    <w:lvl w:ilvl="0">
      <w:start w:val="1"/>
      <w:numFmt w:val="decimal"/>
      <w:lvlText w:val="%1)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3" w15:restartNumberingAfterBreak="0">
    <w:nsid w:val="40732A25"/>
    <w:multiLevelType w:val="multilevel"/>
    <w:tmpl w:val="40732A25"/>
    <w:lvl w:ilvl="0">
      <w:start w:val="1"/>
      <w:numFmt w:val="decimal"/>
      <w:lvlText w:val="%1、"/>
      <w:lvlJc w:val="left"/>
      <w:pPr>
        <w:ind w:left="1280" w:hanging="7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28D"/>
    <w:rsid w:val="00146778"/>
    <w:rsid w:val="0018231B"/>
    <w:rsid w:val="0018328D"/>
    <w:rsid w:val="004D5C4D"/>
    <w:rsid w:val="00561023"/>
    <w:rsid w:val="00786191"/>
    <w:rsid w:val="00866A57"/>
    <w:rsid w:val="0089003E"/>
    <w:rsid w:val="00A16F63"/>
    <w:rsid w:val="00E75D97"/>
    <w:rsid w:val="00F8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E4A0F"/>
  <w15:chartTrackingRefBased/>
  <w15:docId w15:val="{55C5D240-27A4-4CC0-86B6-68C9BBB9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0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10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10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10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29</Pages>
  <Words>699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</dc:creator>
  <cp:keywords/>
  <dc:description/>
  <cp:lastModifiedBy>sd</cp:lastModifiedBy>
  <cp:revision>5</cp:revision>
  <dcterms:created xsi:type="dcterms:W3CDTF">2019-12-13T08:33:00Z</dcterms:created>
  <dcterms:modified xsi:type="dcterms:W3CDTF">2019-12-13T08:58:00Z</dcterms:modified>
</cp:coreProperties>
</file>